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6944" w14:textId="77777777" w:rsidR="00A42DB6" w:rsidRPr="00A42DB6" w:rsidRDefault="00A42DB6" w:rsidP="00A42DB6">
      <w:pPr>
        <w:jc w:val="center"/>
        <w:rPr>
          <w:rFonts w:ascii="Times New Roman" w:hAnsi="Times New Roman" w:cs="Times New Roman"/>
          <w:sz w:val="24"/>
          <w:szCs w:val="24"/>
        </w:rPr>
      </w:pPr>
      <w:r w:rsidRPr="00A42D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A2F592" wp14:editId="7EB3BE6C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DB6">
        <w:rPr>
          <w:rFonts w:ascii="Times New Roman" w:hAnsi="Times New Roman" w:cs="Times New Roman"/>
          <w:sz w:val="24"/>
          <w:szCs w:val="24"/>
        </w:rPr>
        <w:fldChar w:fldCharType="begin"/>
      </w:r>
      <w:r w:rsidRPr="00A42DB6">
        <w:rPr>
          <w:rFonts w:ascii="Times New Roman" w:hAnsi="Times New Roman" w:cs="Times New Roman"/>
          <w:sz w:val="24"/>
          <w:szCs w:val="24"/>
        </w:rPr>
        <w:instrText xml:space="preserve"> INCLUDEPICTURE "http://www.inet.hr/~box/images/grb-rh.gif" \* MERGEFORMATINET </w:instrText>
      </w:r>
      <w:r w:rsidRPr="00A42DB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4B103B5" w14:textId="77777777" w:rsidR="00A42DB6" w:rsidRPr="00A42DB6" w:rsidRDefault="00A42DB6" w:rsidP="00A42DB6">
      <w:pPr>
        <w:spacing w:before="60" w:after="1680"/>
        <w:jc w:val="center"/>
        <w:rPr>
          <w:rFonts w:ascii="Times New Roman" w:hAnsi="Times New Roman" w:cs="Times New Roman"/>
          <w:sz w:val="24"/>
          <w:szCs w:val="24"/>
        </w:rPr>
      </w:pPr>
      <w:r w:rsidRPr="00A42DB6">
        <w:rPr>
          <w:rFonts w:ascii="Times New Roman" w:hAnsi="Times New Roman" w:cs="Times New Roman"/>
          <w:sz w:val="24"/>
          <w:szCs w:val="24"/>
        </w:rPr>
        <w:t>VLADA REPUBLIKE HRVATSKE</w:t>
      </w:r>
    </w:p>
    <w:p w14:paraId="75E824D2" w14:textId="77777777" w:rsidR="00A42DB6" w:rsidRPr="00A42DB6" w:rsidRDefault="00A42DB6" w:rsidP="00A42DB6">
      <w:pPr>
        <w:rPr>
          <w:rFonts w:ascii="Times New Roman" w:hAnsi="Times New Roman" w:cs="Times New Roman"/>
          <w:sz w:val="24"/>
          <w:szCs w:val="24"/>
        </w:rPr>
      </w:pPr>
    </w:p>
    <w:p w14:paraId="65D985F8" w14:textId="64468C8C" w:rsidR="00A42DB6" w:rsidRPr="00A42DB6" w:rsidRDefault="00A42DB6" w:rsidP="00A42DB6">
      <w:pPr>
        <w:spacing w:after="2400"/>
        <w:jc w:val="right"/>
        <w:rPr>
          <w:rFonts w:ascii="Times New Roman" w:hAnsi="Times New Roman" w:cs="Times New Roman"/>
          <w:sz w:val="24"/>
          <w:szCs w:val="24"/>
        </w:rPr>
      </w:pPr>
      <w:r w:rsidRPr="00A42DB6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C7B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lipnja </w:t>
      </w:r>
      <w:r w:rsidRPr="00A42DB6">
        <w:rPr>
          <w:rFonts w:ascii="Times New Roman" w:hAnsi="Times New Roman" w:cs="Times New Roman"/>
          <w:sz w:val="24"/>
          <w:szCs w:val="24"/>
        </w:rPr>
        <w:t>2026.</w:t>
      </w:r>
    </w:p>
    <w:p w14:paraId="64F57AB2" w14:textId="77777777" w:rsidR="00A42DB6" w:rsidRPr="00A42DB6" w:rsidRDefault="00A42DB6" w:rsidP="00A42D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2D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870E551" w14:textId="77777777" w:rsidR="00A42DB6" w:rsidRPr="00A42DB6" w:rsidRDefault="00A42DB6" w:rsidP="00A42DB6">
      <w:pPr>
        <w:tabs>
          <w:tab w:val="right" w:pos="1701"/>
          <w:tab w:val="left" w:pos="1843"/>
        </w:tabs>
        <w:spacing w:line="360" w:lineRule="auto"/>
        <w:ind w:left="1843" w:hanging="1843"/>
        <w:rPr>
          <w:rFonts w:ascii="Times New Roman" w:hAnsi="Times New Roman" w:cs="Times New Roman"/>
          <w:b/>
          <w:smallCaps/>
          <w:sz w:val="24"/>
          <w:szCs w:val="24"/>
        </w:rPr>
        <w:sectPr w:rsidR="00A42DB6" w:rsidRPr="00A42DB6" w:rsidSect="00A42DB6">
          <w:footerReference w:type="default" r:id="rId11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  <w:gridCol w:w="7123"/>
      </w:tblGrid>
      <w:tr w:rsidR="00A42DB6" w:rsidRPr="00A42DB6" w14:paraId="4BD2D0CB" w14:textId="77777777" w:rsidTr="00A42DB6">
        <w:trPr>
          <w:trHeight w:val="355"/>
        </w:trPr>
        <w:tc>
          <w:tcPr>
            <w:tcW w:w="1951" w:type="dxa"/>
          </w:tcPr>
          <w:p w14:paraId="5E1A286B" w14:textId="77777777" w:rsidR="00A42DB6" w:rsidRPr="00A42DB6" w:rsidRDefault="00A42DB6" w:rsidP="001A7EB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A42DB6">
              <w:rPr>
                <w:b/>
                <w:smallCaps/>
                <w:sz w:val="24"/>
                <w:szCs w:val="24"/>
              </w:rPr>
              <w:t>Predlagatelj</w:t>
            </w:r>
            <w:r w:rsidRPr="00A42DB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2C8D8277" w14:textId="56274DA9" w:rsidR="00A42DB6" w:rsidRPr="00A42DB6" w:rsidRDefault="00A42DB6" w:rsidP="001A7EB8">
            <w:pPr>
              <w:spacing w:line="360" w:lineRule="auto"/>
              <w:rPr>
                <w:sz w:val="24"/>
                <w:szCs w:val="24"/>
              </w:rPr>
            </w:pPr>
            <w:r w:rsidRPr="00A42DB6">
              <w:rPr>
                <w:sz w:val="24"/>
                <w:szCs w:val="24"/>
              </w:rPr>
              <w:t>Ministarstvo unutarnjih poslova</w:t>
            </w:r>
          </w:p>
        </w:tc>
      </w:tr>
    </w:tbl>
    <w:p w14:paraId="71A0D31C" w14:textId="77777777" w:rsidR="00A42DB6" w:rsidRPr="00A42DB6" w:rsidRDefault="00A42DB6" w:rsidP="00A42D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2D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1CFD16F" w14:textId="77777777" w:rsidR="00A42DB6" w:rsidRPr="00A42DB6" w:rsidRDefault="00A42DB6" w:rsidP="00A42DB6">
      <w:pPr>
        <w:tabs>
          <w:tab w:val="right" w:pos="1701"/>
          <w:tab w:val="left" w:pos="1843"/>
        </w:tabs>
        <w:spacing w:line="360" w:lineRule="auto"/>
        <w:ind w:left="1843" w:hanging="1843"/>
        <w:rPr>
          <w:rFonts w:ascii="Times New Roman" w:hAnsi="Times New Roman" w:cs="Times New Roman"/>
          <w:b/>
          <w:smallCaps/>
          <w:sz w:val="24"/>
          <w:szCs w:val="24"/>
        </w:rPr>
        <w:sectPr w:rsidR="00A42DB6" w:rsidRPr="00A42DB6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132"/>
      </w:tblGrid>
      <w:tr w:rsidR="00A42DB6" w:rsidRPr="00A42DB6" w14:paraId="3BDCAEE0" w14:textId="77777777" w:rsidTr="001A7EB8">
        <w:tc>
          <w:tcPr>
            <w:tcW w:w="1951" w:type="dxa"/>
          </w:tcPr>
          <w:p w14:paraId="5CA25754" w14:textId="77777777" w:rsidR="00A42DB6" w:rsidRPr="00A42DB6" w:rsidRDefault="00A42DB6" w:rsidP="001A7EB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A42DB6">
              <w:rPr>
                <w:b/>
                <w:smallCaps/>
                <w:sz w:val="24"/>
                <w:szCs w:val="24"/>
              </w:rPr>
              <w:t>Predmet</w:t>
            </w:r>
            <w:r w:rsidRPr="00A42DB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5AFD20B5" w14:textId="5FACEBA6" w:rsidR="00A42DB6" w:rsidRPr="00A42DB6" w:rsidRDefault="00A42DB6" w:rsidP="00A42DB6">
            <w:pPr>
              <w:jc w:val="both"/>
              <w:rPr>
                <w:sz w:val="24"/>
                <w:szCs w:val="24"/>
              </w:rPr>
            </w:pPr>
            <w:r w:rsidRPr="00A42DB6">
              <w:rPr>
                <w:sz w:val="24"/>
                <w:szCs w:val="24"/>
              </w:rPr>
              <w:t>Izvješće o provedbi Nacionalnog programa provedbe Strategije zbrinjavanja radioaktivnog otpada, iskorištenih izvora i istrošenog nuklearnog goriva, za razdoblje od 1. siječnja do 31. prosinca 2025. godine</w:t>
            </w:r>
          </w:p>
        </w:tc>
      </w:tr>
    </w:tbl>
    <w:p w14:paraId="1C2D892A" w14:textId="77777777" w:rsidR="00A42DB6" w:rsidRPr="00A42DB6" w:rsidRDefault="00A42DB6" w:rsidP="00A42DB6">
      <w:pPr>
        <w:tabs>
          <w:tab w:val="left" w:pos="1843"/>
        </w:tabs>
        <w:spacing w:line="36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 w:rsidRPr="00A42D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9F3D62B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BF528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8C896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40028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6B3F5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28509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68B9B" w14:textId="77777777" w:rsidR="00A42DB6" w:rsidRPr="00A42DB6" w:rsidRDefault="00A42DB6" w:rsidP="00A42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66AE9" w14:textId="77777777" w:rsidR="00A42DB6" w:rsidRDefault="00A42DB6" w:rsidP="00A42DB6">
      <w:pPr>
        <w:sectPr w:rsidR="00A42DB6" w:rsidSect="000350D9">
          <w:type w:val="continuous"/>
          <w:pgSz w:w="11906" w:h="16838"/>
          <w:pgMar w:top="993" w:right="1417" w:bottom="1417" w:left="1417" w:header="709" w:footer="658" w:gutter="0"/>
          <w:cols w:space="708"/>
          <w:docGrid w:linePitch="360"/>
        </w:sectPr>
      </w:pPr>
    </w:p>
    <w:p w14:paraId="01A28044" w14:textId="7D542AF2" w:rsidR="00010CDE" w:rsidRDefault="00A42DB6" w:rsidP="00010CD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404040"/>
          <w:spacing w:val="20"/>
          <w:sz w:val="24"/>
          <w:szCs w:val="24"/>
        </w:rPr>
      </w:pPr>
      <w:r w:rsidRPr="00A42DB6">
        <w:rPr>
          <w:rFonts w:ascii="Times New Roman" w:eastAsia="Times New Roman" w:hAnsi="Times New Roman" w:cs="Times New Roman"/>
          <w:i/>
          <w:iCs/>
          <w:color w:val="404040"/>
          <w:spacing w:val="20"/>
          <w:sz w:val="24"/>
          <w:szCs w:val="24"/>
        </w:rPr>
        <w:lastRenderedPageBreak/>
        <w:t>PRIJEDLOG</w:t>
      </w:r>
    </w:p>
    <w:p w14:paraId="21007EA0" w14:textId="1DCA3924" w:rsidR="00A42DB6" w:rsidRDefault="00A42DB6" w:rsidP="00010CD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1FECF0D" w14:textId="575A0FAC" w:rsidR="00A42DB6" w:rsidRDefault="00A42DB6" w:rsidP="00010CD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5180D55" w14:textId="77777777" w:rsidR="00A42DB6" w:rsidRPr="00A42DB6" w:rsidRDefault="00A42DB6" w:rsidP="00010CD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21F568B" w14:textId="77777777" w:rsidR="00010CDE" w:rsidRDefault="00010CDE" w:rsidP="00010CDE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14:paraId="2B6A4B12" w14:textId="3E35E2E0" w:rsidR="00A133B2" w:rsidRPr="00135F95" w:rsidRDefault="00A133B2" w:rsidP="00A42DB6">
      <w:pPr>
        <w:tabs>
          <w:tab w:val="left" w:pos="142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86D">
        <w:rPr>
          <w:rFonts w:ascii="Times New Roman" w:hAnsi="Times New Roman"/>
          <w:sz w:val="24"/>
          <w:szCs w:val="24"/>
        </w:rPr>
        <w:t>Na temelju članka 31. stavka 3. Zakona o Vladi Republike</w:t>
      </w:r>
      <w:r>
        <w:rPr>
          <w:rFonts w:ascii="Times New Roman" w:hAnsi="Times New Roman"/>
          <w:sz w:val="24"/>
          <w:szCs w:val="24"/>
        </w:rPr>
        <w:t xml:space="preserve"> Hrvatske („Narodne novine“, br.</w:t>
      </w:r>
      <w:r w:rsidRPr="00AC286D">
        <w:rPr>
          <w:rFonts w:ascii="Times New Roman" w:hAnsi="Times New Roman"/>
          <w:sz w:val="24"/>
          <w:szCs w:val="24"/>
        </w:rPr>
        <w:t xml:space="preserve"> 150/11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119/14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93/16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116/18</w:t>
      </w:r>
      <w:r>
        <w:rPr>
          <w:rFonts w:ascii="Times New Roman" w:hAnsi="Times New Roman"/>
          <w:sz w:val="24"/>
          <w:szCs w:val="24"/>
        </w:rPr>
        <w:t>.,</w:t>
      </w:r>
      <w:r w:rsidRPr="00AC286D">
        <w:rPr>
          <w:rFonts w:ascii="Times New Roman" w:hAnsi="Times New Roman"/>
          <w:sz w:val="24"/>
          <w:szCs w:val="24"/>
        </w:rPr>
        <w:t xml:space="preserve"> 80/22</w:t>
      </w:r>
      <w:r>
        <w:rPr>
          <w:rFonts w:ascii="Times New Roman" w:hAnsi="Times New Roman"/>
          <w:sz w:val="24"/>
          <w:szCs w:val="24"/>
        </w:rPr>
        <w:t>. i 78/24.</w:t>
      </w:r>
      <w:r w:rsidRPr="00AC286D">
        <w:rPr>
          <w:rFonts w:ascii="Times New Roman" w:hAnsi="Times New Roman"/>
          <w:sz w:val="24"/>
          <w:szCs w:val="24"/>
        </w:rPr>
        <w:t>), a u vezi s člankom 58. stavkom 2. Zakona o radiološkoj i nuklearnoj sigurnosti („Narodne novine“</w:t>
      </w:r>
      <w:r>
        <w:rPr>
          <w:rFonts w:ascii="Times New Roman" w:hAnsi="Times New Roman"/>
          <w:sz w:val="24"/>
          <w:szCs w:val="24"/>
        </w:rPr>
        <w:t>, br.</w:t>
      </w:r>
      <w:r w:rsidRPr="00AC286D">
        <w:rPr>
          <w:rFonts w:ascii="Times New Roman" w:hAnsi="Times New Roman"/>
          <w:sz w:val="24"/>
          <w:szCs w:val="24"/>
        </w:rPr>
        <w:t xml:space="preserve"> 141/13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39/15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130/17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118/18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, 21/22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 xml:space="preserve"> i 114/22</w:t>
      </w:r>
      <w:r>
        <w:rPr>
          <w:rFonts w:ascii="Times New Roman" w:hAnsi="Times New Roman"/>
          <w:sz w:val="24"/>
          <w:szCs w:val="24"/>
        </w:rPr>
        <w:t>.</w:t>
      </w:r>
      <w:r w:rsidRPr="00AC286D">
        <w:rPr>
          <w:rFonts w:ascii="Times New Roman" w:hAnsi="Times New Roman"/>
          <w:sz w:val="24"/>
          <w:szCs w:val="24"/>
        </w:rPr>
        <w:t>), Vlada Republike Hrvatske je na sj</w:t>
      </w:r>
      <w:r>
        <w:rPr>
          <w:rFonts w:ascii="Times New Roman" w:hAnsi="Times New Roman"/>
          <w:sz w:val="24"/>
          <w:szCs w:val="24"/>
        </w:rPr>
        <w:t xml:space="preserve">ednici </w:t>
      </w:r>
      <w:r w:rsidR="0065068C" w:rsidRPr="0065068C">
        <w:rPr>
          <w:rFonts w:ascii="Times New Roman" w:eastAsia="Calibri" w:hAnsi="Times New Roman" w:cs="Times New Roman"/>
          <w:sz w:val="24"/>
          <w:szCs w:val="24"/>
        </w:rPr>
        <w:t>održanoj _______ 2026. donijela</w:t>
      </w:r>
    </w:p>
    <w:p w14:paraId="27CEB3DA" w14:textId="77777777" w:rsidR="00A133B2" w:rsidRPr="00AC286D" w:rsidRDefault="00A133B2" w:rsidP="00A42DB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D68285" w14:textId="38E7DD7A" w:rsidR="00A133B2" w:rsidRDefault="00A133B2" w:rsidP="00A42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2861DF" w14:textId="77777777" w:rsidR="00673708" w:rsidRDefault="00673708" w:rsidP="00A42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4DF077E" w14:textId="77777777" w:rsidR="00A42DB6" w:rsidRPr="00AC286D" w:rsidRDefault="00A42DB6" w:rsidP="00A42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350439" w14:textId="018ACC34" w:rsidR="00A133B2" w:rsidRDefault="00A133B2" w:rsidP="00A42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86D">
        <w:rPr>
          <w:rFonts w:ascii="Times New Roman" w:hAnsi="Times New Roman"/>
          <w:b/>
          <w:sz w:val="24"/>
          <w:szCs w:val="24"/>
        </w:rPr>
        <w:t>Z A K L</w:t>
      </w:r>
      <w:r w:rsidR="009C7BE7">
        <w:rPr>
          <w:rFonts w:ascii="Times New Roman" w:hAnsi="Times New Roman"/>
          <w:b/>
          <w:sz w:val="24"/>
          <w:szCs w:val="24"/>
        </w:rPr>
        <w:t xml:space="preserve"> </w:t>
      </w:r>
      <w:r w:rsidRPr="00AC286D">
        <w:rPr>
          <w:rFonts w:ascii="Times New Roman" w:hAnsi="Times New Roman"/>
          <w:b/>
          <w:sz w:val="24"/>
          <w:szCs w:val="24"/>
        </w:rPr>
        <w:t>J U Č A K</w:t>
      </w:r>
    </w:p>
    <w:p w14:paraId="799C8623" w14:textId="516B6248" w:rsidR="00CE1EE0" w:rsidRDefault="00CE1EE0" w:rsidP="00A42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A653A7" w14:textId="1B2F342F" w:rsidR="00A42DB6" w:rsidRDefault="00A42DB6" w:rsidP="00A42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F1A685" w14:textId="523F659A" w:rsidR="00A42DB6" w:rsidRDefault="00A42DB6" w:rsidP="00A42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29AA9F" w14:textId="77777777" w:rsidR="00673708" w:rsidRPr="00AC286D" w:rsidRDefault="00673708" w:rsidP="00A42D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2B6DC3" w14:textId="146CF5FC" w:rsidR="00A133B2" w:rsidRDefault="00A133B2" w:rsidP="00A42DB6">
      <w:pPr>
        <w:spacing w:after="0" w:line="240" w:lineRule="auto"/>
        <w:ind w:firstLine="1418"/>
        <w:jc w:val="both"/>
        <w:rPr>
          <w:rFonts w:ascii="Times New Roman" w:hAnsi="Times New Roman"/>
          <w:spacing w:val="-4"/>
          <w:sz w:val="24"/>
          <w:szCs w:val="24"/>
        </w:rPr>
      </w:pPr>
      <w:r w:rsidRPr="00AC286D">
        <w:rPr>
          <w:rFonts w:ascii="Times New Roman" w:hAnsi="Times New Roman"/>
          <w:sz w:val="24"/>
          <w:szCs w:val="24"/>
        </w:rPr>
        <w:t xml:space="preserve">Prihvaća se Izvješće o provedbi Nacionalnog programa provedbe Strategije zbrinjavanja radioaktivnog otpada, iskorištenih izvora i istrošenog nuklearnog goriva (Program za razdoblje do 2025. </w:t>
      </w:r>
      <w:r>
        <w:rPr>
          <w:rFonts w:ascii="Times New Roman" w:hAnsi="Times New Roman"/>
          <w:sz w:val="24"/>
          <w:szCs w:val="24"/>
        </w:rPr>
        <w:t xml:space="preserve">godine </w:t>
      </w:r>
      <w:r w:rsidRPr="00AC286D">
        <w:rPr>
          <w:rFonts w:ascii="Times New Roman" w:hAnsi="Times New Roman"/>
          <w:sz w:val="24"/>
          <w:szCs w:val="24"/>
        </w:rPr>
        <w:t>s pogledom do 2060.</w:t>
      </w:r>
      <w:r>
        <w:rPr>
          <w:rFonts w:ascii="Times New Roman" w:hAnsi="Times New Roman"/>
          <w:sz w:val="24"/>
          <w:szCs w:val="24"/>
        </w:rPr>
        <w:t xml:space="preserve"> godine), za razdoblje od 1. siječnja 2025. do 31. prosinca 2025</w:t>
      </w:r>
      <w:r w:rsidRPr="00AC286D">
        <w:rPr>
          <w:rFonts w:ascii="Times New Roman" w:hAnsi="Times New Roman"/>
          <w:sz w:val="24"/>
          <w:szCs w:val="24"/>
        </w:rPr>
        <w:t>.</w:t>
      </w:r>
      <w:r w:rsidR="00A42DB6">
        <w:rPr>
          <w:rFonts w:ascii="Times New Roman" w:hAnsi="Times New Roman"/>
          <w:sz w:val="24"/>
          <w:szCs w:val="24"/>
        </w:rPr>
        <w:t xml:space="preserve"> godine</w:t>
      </w:r>
      <w:r w:rsidRPr="00AC286D">
        <w:rPr>
          <w:rFonts w:ascii="Times New Roman" w:hAnsi="Times New Roman"/>
          <w:sz w:val="24"/>
          <w:szCs w:val="24"/>
        </w:rPr>
        <w:t xml:space="preserve">, </w:t>
      </w:r>
      <w:r w:rsidRPr="00024E7A">
        <w:rPr>
          <w:rFonts w:ascii="Times New Roman" w:hAnsi="Times New Roman"/>
          <w:spacing w:val="-4"/>
          <w:sz w:val="24"/>
          <w:szCs w:val="24"/>
        </w:rPr>
        <w:t>u tekstu koji je Vladi Republike Hrvatske dostavilo Ministarstvo unutarnjih poslova aktom, KLASA:</w:t>
      </w:r>
      <w:r>
        <w:rPr>
          <w:rFonts w:ascii="Times New Roman" w:hAnsi="Times New Roman"/>
          <w:spacing w:val="-4"/>
          <w:sz w:val="24"/>
          <w:szCs w:val="24"/>
        </w:rPr>
        <w:t xml:space="preserve"> 011-02/26-01/65</w:t>
      </w:r>
      <w:r w:rsidR="006438E2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024E7A">
        <w:rPr>
          <w:rFonts w:ascii="Times New Roman" w:hAnsi="Times New Roman"/>
          <w:spacing w:val="-4"/>
          <w:sz w:val="24"/>
          <w:szCs w:val="24"/>
        </w:rPr>
        <w:t>URBROJ:</w:t>
      </w:r>
      <w:r>
        <w:rPr>
          <w:rFonts w:ascii="Times New Roman" w:hAnsi="Times New Roman"/>
          <w:spacing w:val="-4"/>
          <w:sz w:val="24"/>
          <w:szCs w:val="24"/>
        </w:rPr>
        <w:t xml:space="preserve"> 511-01-142-26-25</w:t>
      </w:r>
      <w:r w:rsidR="00AB0D78">
        <w:rPr>
          <w:rFonts w:ascii="Times New Roman" w:hAnsi="Times New Roman"/>
          <w:spacing w:val="-4"/>
          <w:sz w:val="24"/>
          <w:szCs w:val="24"/>
        </w:rPr>
        <w:t xml:space="preserve">, od </w:t>
      </w:r>
      <w:r w:rsidR="00673708">
        <w:rPr>
          <w:rFonts w:ascii="Times New Roman" w:hAnsi="Times New Roman"/>
          <w:spacing w:val="-4"/>
          <w:sz w:val="24"/>
          <w:szCs w:val="24"/>
        </w:rPr>
        <w:br/>
      </w:r>
      <w:r w:rsidR="00AB0D78">
        <w:rPr>
          <w:rFonts w:ascii="Times New Roman" w:hAnsi="Times New Roman"/>
          <w:spacing w:val="-4"/>
          <w:sz w:val="24"/>
          <w:szCs w:val="24"/>
        </w:rPr>
        <w:t>2. lip</w:t>
      </w:r>
      <w:r w:rsidR="002747EC">
        <w:rPr>
          <w:rFonts w:ascii="Times New Roman" w:hAnsi="Times New Roman"/>
          <w:spacing w:val="-4"/>
          <w:sz w:val="24"/>
          <w:szCs w:val="24"/>
        </w:rPr>
        <w:t>nja 2026</w:t>
      </w:r>
      <w:r w:rsidR="006438E2">
        <w:rPr>
          <w:rFonts w:ascii="Times New Roman" w:hAnsi="Times New Roman"/>
          <w:spacing w:val="-4"/>
          <w:sz w:val="24"/>
          <w:szCs w:val="24"/>
        </w:rPr>
        <w:t>.</w:t>
      </w:r>
    </w:p>
    <w:p w14:paraId="0D7C02D9" w14:textId="77777777" w:rsidR="002747EC" w:rsidRDefault="002747EC" w:rsidP="00A42D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1E9CB1" w14:textId="77777777" w:rsidR="00A133B2" w:rsidRPr="00AC286D" w:rsidRDefault="00A133B2" w:rsidP="00A42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42" w:type="dxa"/>
        <w:tblLook w:val="04A0" w:firstRow="1" w:lastRow="0" w:firstColumn="1" w:lastColumn="0" w:noHBand="0" w:noVBand="1"/>
      </w:tblPr>
      <w:tblGrid>
        <w:gridCol w:w="9606"/>
      </w:tblGrid>
      <w:tr w:rsidR="00A133B2" w:rsidRPr="00AC286D" w14:paraId="1F781483" w14:textId="77777777" w:rsidTr="009168BE">
        <w:tc>
          <w:tcPr>
            <w:tcW w:w="9606" w:type="dxa"/>
            <w:hideMark/>
          </w:tcPr>
          <w:p w14:paraId="546E1DBF" w14:textId="77777777" w:rsidR="00A133B2" w:rsidRPr="00AC286D" w:rsidRDefault="00A133B2" w:rsidP="00A42D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86D">
              <w:rPr>
                <w:rFonts w:ascii="Times New Roman" w:hAnsi="Times New Roman"/>
                <w:sz w:val="24"/>
                <w:szCs w:val="24"/>
              </w:rPr>
              <w:t xml:space="preserve">KLASA: </w:t>
            </w:r>
          </w:p>
        </w:tc>
      </w:tr>
      <w:tr w:rsidR="00A133B2" w:rsidRPr="00AC286D" w14:paraId="0B160BBD" w14:textId="77777777" w:rsidTr="009168BE">
        <w:tc>
          <w:tcPr>
            <w:tcW w:w="9606" w:type="dxa"/>
            <w:hideMark/>
          </w:tcPr>
          <w:p w14:paraId="2AD33450" w14:textId="77777777" w:rsidR="00A133B2" w:rsidRDefault="00A133B2" w:rsidP="00A42D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86D">
              <w:rPr>
                <w:rFonts w:ascii="Times New Roman" w:hAnsi="Times New Roman"/>
                <w:sz w:val="24"/>
                <w:szCs w:val="24"/>
              </w:rPr>
              <w:t>URBROJ:</w:t>
            </w:r>
          </w:p>
          <w:p w14:paraId="5CB79D2F" w14:textId="38CCFB58" w:rsidR="00673708" w:rsidRPr="00AC286D" w:rsidRDefault="00673708" w:rsidP="00A42D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3B2" w:rsidRPr="00AC286D" w14:paraId="3FC0BC16" w14:textId="77777777" w:rsidTr="009168BE">
        <w:tc>
          <w:tcPr>
            <w:tcW w:w="9606" w:type="dxa"/>
            <w:hideMark/>
          </w:tcPr>
          <w:p w14:paraId="67CD0835" w14:textId="77777777" w:rsidR="00A133B2" w:rsidRPr="00AC286D" w:rsidRDefault="00A133B2" w:rsidP="00A42D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86D">
              <w:rPr>
                <w:rFonts w:ascii="Times New Roman" w:hAnsi="Times New Roman"/>
                <w:sz w:val="24"/>
                <w:szCs w:val="24"/>
              </w:rPr>
              <w:t>Zagreb,</w:t>
            </w:r>
          </w:p>
        </w:tc>
      </w:tr>
    </w:tbl>
    <w:p w14:paraId="70438598" w14:textId="0525F4B2" w:rsidR="00A133B2" w:rsidRDefault="00A133B2" w:rsidP="00A42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291108" w14:textId="77777777" w:rsidR="002747EC" w:rsidRPr="00AC286D" w:rsidRDefault="002747EC" w:rsidP="00A42D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50290A" w14:textId="0238ED69" w:rsidR="002747EC" w:rsidRPr="00673708" w:rsidRDefault="002747EC" w:rsidP="00673708">
      <w:pPr>
        <w:spacing w:after="0" w:line="240" w:lineRule="auto"/>
        <w:ind w:firstLine="6804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73708">
        <w:rPr>
          <w:rFonts w:ascii="Times New Roman" w:eastAsia="Calibri" w:hAnsi="Times New Roman" w:cs="Times New Roman"/>
          <w:bCs/>
          <w:sz w:val="24"/>
          <w:szCs w:val="24"/>
        </w:rPr>
        <w:t>PREDSJEDNIK</w:t>
      </w:r>
    </w:p>
    <w:p w14:paraId="5CF87A15" w14:textId="77777777" w:rsidR="00673708" w:rsidRPr="00673708" w:rsidRDefault="00673708" w:rsidP="00673708">
      <w:pPr>
        <w:spacing w:after="0" w:line="240" w:lineRule="auto"/>
        <w:ind w:firstLine="6804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434FDC" w14:textId="344D752F" w:rsidR="002747EC" w:rsidRPr="00673708" w:rsidRDefault="002747EC" w:rsidP="00A42DB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73708">
        <w:rPr>
          <w:rFonts w:ascii="Times New Roman" w:eastAsia="Calibri" w:hAnsi="Times New Roman" w:cs="Times New Roman"/>
          <w:bCs/>
          <w:sz w:val="24"/>
          <w:szCs w:val="24"/>
        </w:rPr>
        <w:t>mr.</w:t>
      </w:r>
      <w:r w:rsidR="009168B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73708">
        <w:rPr>
          <w:rFonts w:ascii="Times New Roman" w:eastAsia="Calibri" w:hAnsi="Times New Roman" w:cs="Times New Roman"/>
          <w:bCs/>
          <w:sz w:val="24"/>
          <w:szCs w:val="24"/>
        </w:rPr>
        <w:t>sc. Andrej Plenković</w:t>
      </w:r>
    </w:p>
    <w:p w14:paraId="7B131F86" w14:textId="7F35180E" w:rsidR="00010CDE" w:rsidRDefault="00010CDE" w:rsidP="00A42DB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E8D7A9" w14:textId="4AD398F1" w:rsidR="002747EC" w:rsidRDefault="002747EC" w:rsidP="00010CD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9F20C8" w14:textId="6C9A3103" w:rsidR="002747EC" w:rsidRDefault="002747EC" w:rsidP="00010CD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572E75" w14:textId="172FED7D" w:rsidR="00A42DB6" w:rsidRDefault="00A42DB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B71E0C1" w14:textId="77777777" w:rsidR="00A133B2" w:rsidRDefault="00A133B2" w:rsidP="00010C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D4779" w14:textId="721B564A" w:rsidR="00010CDE" w:rsidRPr="00A478FA" w:rsidRDefault="00010CDE" w:rsidP="00CD1C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8FA">
        <w:rPr>
          <w:rFonts w:ascii="Times New Roman" w:hAnsi="Times New Roman" w:cs="Times New Roman"/>
          <w:b/>
          <w:sz w:val="24"/>
          <w:szCs w:val="24"/>
        </w:rPr>
        <w:t>O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B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R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A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Z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L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O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Ž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E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N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J</w:t>
      </w:r>
      <w:r w:rsidR="00A42D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78FA">
        <w:rPr>
          <w:rFonts w:ascii="Times New Roman" w:hAnsi="Times New Roman" w:cs="Times New Roman"/>
          <w:b/>
          <w:sz w:val="24"/>
          <w:szCs w:val="24"/>
        </w:rPr>
        <w:t>E</w:t>
      </w:r>
    </w:p>
    <w:p w14:paraId="3D9BC719" w14:textId="77777777" w:rsidR="00010CDE" w:rsidRPr="00A478FA" w:rsidRDefault="00010CDE" w:rsidP="00673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0BD30" w14:textId="3620C191" w:rsidR="00A133B2" w:rsidRPr="00FE1289" w:rsidRDefault="00A133B2" w:rsidP="00673708">
      <w:pPr>
        <w:shd w:val="clear" w:color="auto" w:fill="FFFFFF"/>
        <w:spacing w:after="0" w:line="240" w:lineRule="auto"/>
        <w:jc w:val="both"/>
        <w:textAlignment w:val="baseline"/>
        <w:rPr>
          <w:rFonts w:ascii="Lucida Sans Unicode" w:hAnsi="Lucida Sans Unicode" w:cs="Lucida Sans Unicode"/>
          <w:color w:val="424242"/>
          <w:sz w:val="24"/>
          <w:szCs w:val="24"/>
          <w:shd w:val="clear" w:color="auto" w:fill="FFFFFF"/>
        </w:rPr>
      </w:pP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Ministarstvo unutarnjih poslova obvezno </w:t>
      </w:r>
      <w:r w:rsidR="00673708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je 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nadzirati provedbu </w:t>
      </w:r>
      <w:r w:rsidR="00673708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>Nacionalnog programa provedbe Strategije zbrinjavanja radioaktivnog otpada, iskorištenih izvora i istrošenog nuklearnog goriva (Program za razdoblje do 2025. godine s pogledom do 2060. godine</w:t>
      </w:r>
      <w:r w:rsidR="009C7BE7">
        <w:rPr>
          <w:rFonts w:ascii="Times New Roman" w:eastAsia="Times New Roman" w:hAnsi="Times New Roman"/>
          <w:noProof/>
          <w:sz w:val="24"/>
          <w:szCs w:val="24"/>
          <w:lang w:eastAsia="hr-HR"/>
        </w:rPr>
        <w:t>)</w:t>
      </w:r>
      <w:r w:rsidR="00673708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(</w:t>
      </w:r>
      <w:r w:rsidR="00673708" w:rsidRPr="00FE1289">
        <w:rPr>
          <w:rFonts w:ascii="Times New Roman" w:hAnsi="Times New Roman"/>
          <w:sz w:val="24"/>
          <w:szCs w:val="24"/>
          <w:shd w:val="clear" w:color="auto" w:fill="FFFFFF"/>
        </w:rPr>
        <w:t>„Narodne novine“, broj 156/22.</w:t>
      </w:r>
      <w:r w:rsidR="009168BE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673708" w:rsidRPr="00FE128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73708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u daljnjem tekstu: 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>Nacionaln</w:t>
      </w:r>
      <w:r w:rsidR="009168BE">
        <w:rPr>
          <w:rFonts w:ascii="Times New Roman" w:eastAsia="Times New Roman" w:hAnsi="Times New Roman"/>
          <w:noProof/>
          <w:sz w:val="24"/>
          <w:szCs w:val="24"/>
          <w:lang w:eastAsia="hr-HR"/>
        </w:rPr>
        <w:t>i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program</w:t>
      </w:r>
      <w:r w:rsidR="00673708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>)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u svim fazama zbrinjavanja radioaktivnog otpada, iskorištenih izvora i istrošenog nuklearnog goriva, od nastajanja do krajnjeg odlaganja</w:t>
      </w:r>
      <w:r w:rsidR="009C7BE7">
        <w:rPr>
          <w:rFonts w:ascii="Times New Roman" w:eastAsia="Times New Roman" w:hAnsi="Times New Roman"/>
          <w:noProof/>
          <w:sz w:val="24"/>
          <w:szCs w:val="24"/>
          <w:lang w:eastAsia="hr-HR"/>
        </w:rPr>
        <w:t>,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 o provedbi izvješćivati Vladu Republike Hrvatske sukladno članku 58. stavku 2. Zakona</w:t>
      </w:r>
      <w:r w:rsidRPr="00FE1289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t xml:space="preserve"> 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>o radiološkoj i nuklearnoj sigurnosti (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>„Narodne novine“, br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 xml:space="preserve"> 141/13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>, 39/15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>, 130/17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>, 118/18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>, 21/22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sz w:val="24"/>
          <w:szCs w:val="24"/>
          <w:lang w:eastAsia="hr-HR"/>
        </w:rPr>
        <w:t xml:space="preserve"> i 114/22</w:t>
      </w:r>
      <w:r w:rsidR="00673708" w:rsidRPr="00FE1289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) te </w:t>
      </w:r>
      <w:r w:rsidRPr="00FE1289">
        <w:rPr>
          <w:rFonts w:ascii="Times New Roman" w:hAnsi="Times New Roman"/>
          <w:sz w:val="24"/>
          <w:szCs w:val="24"/>
          <w:shd w:val="clear" w:color="auto" w:fill="FFFFFF"/>
        </w:rPr>
        <w:t>Izmjenama i dopunama Nacionalnog programa</w:t>
      </w:r>
      <w:r w:rsidR="00673708" w:rsidRPr="00FE1289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Ovo Izvješće peto </w:t>
      </w:r>
      <w:r w:rsidR="009C7BE7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>je</w:t>
      </w:r>
      <w:r w:rsidR="009C7BE7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</w:t>
      </w:r>
      <w:r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Izvješće o nadzoru provedbe Nacionalnog programa, a obuhvaća razdoblje od 1. siječnja do 31. prosinca 2025. </w:t>
      </w:r>
    </w:p>
    <w:p w14:paraId="6886A6B6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shd w:val="clear" w:color="auto" w:fill="FFFFFF"/>
        </w:rPr>
      </w:pPr>
    </w:p>
    <w:p w14:paraId="10B690E0" w14:textId="05BF391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noProof/>
          <w:color w:val="C00000"/>
          <w:sz w:val="24"/>
          <w:szCs w:val="24"/>
        </w:rPr>
      </w:pPr>
      <w:r w:rsidRPr="00FE1289">
        <w:rPr>
          <w:rFonts w:ascii="Times New Roman" w:hAnsi="Times New Roman"/>
          <w:noProof/>
          <w:sz w:val="24"/>
          <w:szCs w:val="24"/>
          <w:shd w:val="clear" w:color="auto" w:fill="FFFFFF"/>
        </w:rPr>
        <w:t xml:space="preserve">Republika Hrvatska ima obvezu zbrinuti radioaktivni otpad i iskorištene radioaktivne izvore koji su nastali primjenom u medicini, industriji, znanosti, vojnoj i javnoj upotrebi na teritoriju Republike Hrvatske, a kao </w:t>
      </w:r>
      <w:r w:rsidRPr="00FE1289">
        <w:rPr>
          <w:rFonts w:ascii="Times New Roman" w:hAnsi="Times New Roman"/>
          <w:noProof/>
          <w:sz w:val="24"/>
          <w:szCs w:val="24"/>
        </w:rPr>
        <w:t>suvlasnik Nuklearne elektrane Krško (</w:t>
      </w:r>
      <w:r w:rsidR="00673708" w:rsidRPr="00FE1289">
        <w:rPr>
          <w:rFonts w:ascii="Times New Roman" w:hAnsi="Times New Roman"/>
          <w:noProof/>
          <w:sz w:val="24"/>
          <w:szCs w:val="24"/>
        </w:rPr>
        <w:t xml:space="preserve">u </w:t>
      </w:r>
      <w:r w:rsidR="00673708" w:rsidRPr="00FE1289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daljnjem tekstu: </w:t>
      </w:r>
      <w:r w:rsidRPr="00FE1289">
        <w:rPr>
          <w:rFonts w:ascii="Times New Roman" w:hAnsi="Times New Roman"/>
          <w:noProof/>
          <w:sz w:val="24"/>
          <w:szCs w:val="24"/>
        </w:rPr>
        <w:t xml:space="preserve">NE Krško) obvezna je zbrinuti i polovicu radioaktivnog otpada i istrošenog nuklearnog goriva nastalog radom i razgradnjom NE Krško. Potrebno je naglasiti da, </w:t>
      </w:r>
      <w:r w:rsidRPr="00FE1289">
        <w:rPr>
          <w:rFonts w:ascii="Times New Roman" w:hAnsi="Times New Roman"/>
          <w:sz w:val="24"/>
          <w:szCs w:val="24"/>
        </w:rPr>
        <w:t xml:space="preserve">kao država članica Europske </w:t>
      </w:r>
      <w:r w:rsidR="00673708" w:rsidRPr="00FE1289">
        <w:rPr>
          <w:rFonts w:ascii="Times New Roman" w:hAnsi="Times New Roman"/>
          <w:sz w:val="24"/>
          <w:szCs w:val="24"/>
        </w:rPr>
        <w:t>u</w:t>
      </w:r>
      <w:r w:rsidRPr="00FE1289">
        <w:rPr>
          <w:rFonts w:ascii="Times New Roman" w:hAnsi="Times New Roman"/>
          <w:sz w:val="24"/>
          <w:szCs w:val="24"/>
        </w:rPr>
        <w:t>nije, Republika Hrvatska ima konačnu odgovornost za gospodarenje radioaktivnim otpadom i istrošenim nuklearnim gorivom i</w:t>
      </w:r>
      <w:r w:rsidRPr="00FE1289">
        <w:rPr>
          <w:rFonts w:ascii="Times New Roman" w:hAnsi="Times New Roman"/>
          <w:noProof/>
          <w:sz w:val="24"/>
          <w:szCs w:val="24"/>
        </w:rPr>
        <w:t xml:space="preserve"> u skladu s </w:t>
      </w:r>
      <w:r w:rsidRPr="00FE1289">
        <w:rPr>
          <w:rFonts w:ascii="Times New Roman" w:hAnsi="Times New Roman"/>
          <w:sz w:val="24"/>
          <w:szCs w:val="24"/>
        </w:rPr>
        <w:t>preuzetim obvezama iz članka 4. Direktive Vijeća 2011/70/Euratom.</w:t>
      </w:r>
    </w:p>
    <w:p w14:paraId="46E0A569" w14:textId="77777777" w:rsidR="00A133B2" w:rsidRPr="00FE1289" w:rsidRDefault="00A133B2" w:rsidP="006737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3336844A" w14:textId="6C07A517" w:rsidR="00A133B2" w:rsidRPr="00FE1289" w:rsidRDefault="00A133B2" w:rsidP="006737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noProof/>
          <w:sz w:val="24"/>
          <w:szCs w:val="24"/>
        </w:rPr>
      </w:pPr>
      <w:r w:rsidRPr="00FE1289">
        <w:rPr>
          <w:rFonts w:ascii="Times New Roman" w:hAnsi="Times New Roman"/>
          <w:noProof/>
          <w:sz w:val="24"/>
          <w:szCs w:val="24"/>
        </w:rPr>
        <w:t>Sukladno Nacionalnom programu, Republika Hrvatska odgovorna</w:t>
      </w:r>
      <w:r w:rsidR="00673708" w:rsidRPr="00FE1289">
        <w:rPr>
          <w:rFonts w:ascii="Times New Roman" w:hAnsi="Times New Roman"/>
          <w:noProof/>
          <w:sz w:val="24"/>
          <w:szCs w:val="24"/>
        </w:rPr>
        <w:t xml:space="preserve"> je</w:t>
      </w:r>
      <w:r w:rsidRPr="00FE1289">
        <w:rPr>
          <w:rFonts w:ascii="Times New Roman" w:hAnsi="Times New Roman"/>
          <w:noProof/>
          <w:sz w:val="24"/>
          <w:szCs w:val="24"/>
        </w:rPr>
        <w:t xml:space="preserve"> i za sanaciju lokacija na kojima se nalaze rezidui koji su posljedica tehničkih procesa u kojima su nastali nusprodukti </w:t>
      </w:r>
      <w:r w:rsidR="00673708" w:rsidRPr="00FE1289">
        <w:rPr>
          <w:rFonts w:ascii="Times New Roman" w:hAnsi="Times New Roman"/>
          <w:noProof/>
          <w:sz w:val="24"/>
          <w:szCs w:val="24"/>
        </w:rPr>
        <w:t xml:space="preserve">i </w:t>
      </w:r>
      <w:r w:rsidRPr="00FE1289">
        <w:rPr>
          <w:rFonts w:ascii="Times New Roman" w:hAnsi="Times New Roman"/>
          <w:noProof/>
          <w:sz w:val="24"/>
          <w:szCs w:val="24"/>
        </w:rPr>
        <w:t>koji sadrže povišene koncentracije prirodnih radioaktivnih tvari.</w:t>
      </w:r>
    </w:p>
    <w:p w14:paraId="4D7DC7E0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0AAB773A" w14:textId="74372385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289">
        <w:rPr>
          <w:rFonts w:ascii="Times New Roman" w:hAnsi="Times New Roman"/>
          <w:noProof/>
          <w:sz w:val="24"/>
          <w:szCs w:val="24"/>
        </w:rPr>
        <w:t>U 2025. godini ostvarene su značajne promjene u zakonodavnom smislu</w:t>
      </w:r>
      <w:r w:rsidRPr="00FE1289">
        <w:rPr>
          <w:rFonts w:ascii="Times New Roman" w:hAnsi="Times New Roman"/>
          <w:sz w:val="24"/>
          <w:szCs w:val="24"/>
        </w:rPr>
        <w:t xml:space="preserve"> vezane </w:t>
      </w:r>
      <w:r w:rsidR="00673708" w:rsidRPr="00FE1289">
        <w:rPr>
          <w:rFonts w:ascii="Times New Roman" w:hAnsi="Times New Roman"/>
          <w:sz w:val="24"/>
          <w:szCs w:val="24"/>
        </w:rPr>
        <w:t>za</w:t>
      </w:r>
      <w:r w:rsidRPr="00FE1289">
        <w:rPr>
          <w:rFonts w:ascii="Times New Roman" w:hAnsi="Times New Roman"/>
          <w:sz w:val="24"/>
          <w:szCs w:val="24"/>
        </w:rPr>
        <w:t xml:space="preserve"> područje zbrinjavanja radioaktivnog otpada i istrošenog nuklearnog goriva</w:t>
      </w:r>
      <w:r w:rsidRPr="00FE1289">
        <w:rPr>
          <w:rFonts w:ascii="Times New Roman" w:hAnsi="Times New Roman"/>
          <w:noProof/>
          <w:sz w:val="24"/>
          <w:szCs w:val="24"/>
        </w:rPr>
        <w:t xml:space="preserve"> </w:t>
      </w:r>
      <w:r w:rsidRPr="00FE1289">
        <w:rPr>
          <w:rFonts w:ascii="Times New Roman" w:hAnsi="Times New Roman"/>
          <w:sz w:val="24"/>
          <w:szCs w:val="24"/>
        </w:rPr>
        <w:t>koje su osigurale usvajanje Zakona o izgradnji Centra za zbrinjavanje radioaktivnog otpada</w:t>
      </w:r>
      <w:r w:rsidR="00673708" w:rsidRPr="00FE1289">
        <w:rPr>
          <w:rFonts w:ascii="Times New Roman" w:hAnsi="Times New Roman"/>
          <w:sz w:val="24"/>
          <w:szCs w:val="24"/>
        </w:rPr>
        <w:t xml:space="preserve"> („Narodne novine“, broj 156/25.)</w:t>
      </w:r>
      <w:r w:rsidRPr="00FE1289">
        <w:rPr>
          <w:rFonts w:ascii="Times New Roman" w:hAnsi="Times New Roman"/>
          <w:sz w:val="24"/>
          <w:szCs w:val="24"/>
        </w:rPr>
        <w:t xml:space="preserve"> što omogućava nastavak aktivnosti uspostave Centra za zbrinjavanje radioaktivnog otpada</w:t>
      </w:r>
      <w:r w:rsidR="00673708" w:rsidRPr="00FE1289">
        <w:rPr>
          <w:rFonts w:ascii="Times New Roman" w:hAnsi="Times New Roman"/>
          <w:sz w:val="24"/>
          <w:szCs w:val="24"/>
        </w:rPr>
        <w:t xml:space="preserve"> (u daljnjem tekstu: Centar)</w:t>
      </w:r>
      <w:r w:rsidRPr="00FE1289">
        <w:rPr>
          <w:rFonts w:ascii="Times New Roman" w:hAnsi="Times New Roman"/>
          <w:sz w:val="24"/>
          <w:szCs w:val="24"/>
        </w:rPr>
        <w:t xml:space="preserve">, kao i podloge za donošenje propisa </w:t>
      </w:r>
      <w:r w:rsidR="009C7BE7">
        <w:rPr>
          <w:rFonts w:ascii="Times New Roman" w:hAnsi="Times New Roman"/>
          <w:sz w:val="24"/>
          <w:szCs w:val="24"/>
        </w:rPr>
        <w:t>u vezi s</w:t>
      </w:r>
      <w:r w:rsidRPr="00FE1289">
        <w:rPr>
          <w:rFonts w:ascii="Times New Roman" w:hAnsi="Times New Roman"/>
          <w:sz w:val="24"/>
          <w:szCs w:val="24"/>
        </w:rPr>
        <w:t xml:space="preserve"> financiranje</w:t>
      </w:r>
      <w:r w:rsidR="009C7BE7">
        <w:rPr>
          <w:rFonts w:ascii="Times New Roman" w:hAnsi="Times New Roman"/>
          <w:sz w:val="24"/>
          <w:szCs w:val="24"/>
        </w:rPr>
        <w:t>m</w:t>
      </w:r>
      <w:r w:rsidRPr="00FE1289">
        <w:rPr>
          <w:rFonts w:ascii="Times New Roman" w:hAnsi="Times New Roman"/>
          <w:sz w:val="24"/>
          <w:szCs w:val="24"/>
        </w:rPr>
        <w:t xml:space="preserve"> zbrinjavanja radioaktivnog otpada i iskorištenih izvora te visinu naknada i načina financiranja jedinice lokalne samouprave na čijem se području planira Centar. Vezano </w:t>
      </w:r>
      <w:r w:rsidR="00673708" w:rsidRPr="00FE1289">
        <w:rPr>
          <w:rFonts w:ascii="Times New Roman" w:hAnsi="Times New Roman"/>
          <w:sz w:val="24"/>
          <w:szCs w:val="24"/>
        </w:rPr>
        <w:t>za</w:t>
      </w:r>
      <w:r w:rsidRPr="00FE1289">
        <w:rPr>
          <w:rFonts w:ascii="Times New Roman" w:hAnsi="Times New Roman"/>
          <w:sz w:val="24"/>
          <w:szCs w:val="24"/>
        </w:rPr>
        <w:t xml:space="preserve"> financiranje</w:t>
      </w:r>
      <w:r w:rsidRPr="00FE1289">
        <w:rPr>
          <w:rFonts w:ascii="Times New Roman" w:hAnsi="Times New Roman"/>
          <w:noProof/>
          <w:sz w:val="24"/>
          <w:szCs w:val="24"/>
        </w:rPr>
        <w:t xml:space="preserve"> razgradnje i zbrinjavanja radioaktivnog otpada i istrošenog nuklearnog goriva iz NE Krško</w:t>
      </w:r>
      <w:r w:rsidRPr="00FE1289">
        <w:rPr>
          <w:rFonts w:ascii="Times New Roman" w:hAnsi="Times New Roman"/>
          <w:sz w:val="24"/>
          <w:szCs w:val="24"/>
        </w:rPr>
        <w:t xml:space="preserve">, HEP d.d. u potpunosti </w:t>
      </w:r>
      <w:r w:rsidR="00673708" w:rsidRPr="00FE1289">
        <w:rPr>
          <w:rFonts w:ascii="Times New Roman" w:hAnsi="Times New Roman"/>
          <w:sz w:val="24"/>
          <w:szCs w:val="24"/>
        </w:rPr>
        <w:t xml:space="preserve">je </w:t>
      </w:r>
      <w:r w:rsidRPr="00FE1289">
        <w:rPr>
          <w:rFonts w:ascii="Times New Roman" w:hAnsi="Times New Roman"/>
          <w:sz w:val="24"/>
          <w:szCs w:val="24"/>
        </w:rPr>
        <w:t>ispunio uplate propisanih financijskih sredstava u Fond</w:t>
      </w:r>
      <w:r w:rsidR="00CD1CBB" w:rsidRPr="00FE1289">
        <w:rPr>
          <w:rFonts w:ascii="Times New Roman" w:hAnsi="Times New Roman"/>
          <w:sz w:val="24"/>
          <w:szCs w:val="24"/>
        </w:rPr>
        <w:t xml:space="preserve"> </w:t>
      </w:r>
      <w:r w:rsidR="00CD1CBB" w:rsidRPr="00FE12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financiranje </w:t>
      </w:r>
      <w:r w:rsidR="00CD1CBB" w:rsidRPr="00FE1289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razgradnje i zbrinjavanja radioaktivnog otpada i istrošenoga nuklearnog goriva NE Krško (u daljnjem tekstu: Fond NEK)</w:t>
      </w:r>
      <w:r w:rsidRPr="00FE1289">
        <w:rPr>
          <w:rFonts w:ascii="Times New Roman" w:hAnsi="Times New Roman"/>
          <w:sz w:val="24"/>
          <w:szCs w:val="24"/>
        </w:rPr>
        <w:t>, u skladu sa zakonskim obvezama i rokovima</w:t>
      </w:r>
      <w:r w:rsidRPr="00FE1289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6F099D25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EDE93AB" w14:textId="6AFEF66A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289">
        <w:rPr>
          <w:rFonts w:ascii="Times New Roman" w:hAnsi="Times New Roman"/>
          <w:sz w:val="24"/>
          <w:szCs w:val="24"/>
        </w:rPr>
        <w:t xml:space="preserve">Izrađena je i dovršena Studija o utjecaju na okoliš za Centar te je dovršena sva dokumentacija potrebna za ishođenje lokacijske dozvole. Finaliziran je idejni projekt Centra </w:t>
      </w:r>
      <w:r w:rsidR="000C5CC1" w:rsidRPr="00FE1289">
        <w:rPr>
          <w:rFonts w:ascii="Times New Roman" w:hAnsi="Times New Roman"/>
          <w:sz w:val="24"/>
          <w:szCs w:val="24"/>
        </w:rPr>
        <w:t>te su dovršene</w:t>
      </w:r>
      <w:r w:rsidRPr="00FE1289">
        <w:rPr>
          <w:rFonts w:ascii="Times New Roman" w:hAnsi="Times New Roman"/>
          <w:sz w:val="24"/>
          <w:szCs w:val="24"/>
        </w:rPr>
        <w:t xml:space="preserve"> sve sigurnosne analize za lokacijsku dozvolu koje su pregledane i od nezavisnih stručnjaka Međunarodne agencije za atomsku energiju (IAEA). Za potrebe ishođenja građevinske dozvole u tijeku je izrada glavnog projekta koji se nalazi u visokoj fazi dovršenosti. Tijekom 2025. Fond NEK provodio</w:t>
      </w:r>
      <w:r w:rsidR="00FB64C3">
        <w:rPr>
          <w:rFonts w:ascii="Times New Roman" w:hAnsi="Times New Roman"/>
          <w:sz w:val="24"/>
          <w:szCs w:val="24"/>
        </w:rPr>
        <w:t xml:space="preserve"> je</w:t>
      </w:r>
      <w:r w:rsidRPr="00FE1289">
        <w:rPr>
          <w:rFonts w:ascii="Times New Roman" w:hAnsi="Times New Roman"/>
          <w:sz w:val="24"/>
          <w:szCs w:val="24"/>
        </w:rPr>
        <w:t xml:space="preserve"> brojne informativne aktivnosti te aktivnosti s ciljem poticanja socijalno-gospodarskih aspekata razvoja lokalne zajednice.</w:t>
      </w:r>
    </w:p>
    <w:p w14:paraId="2056D478" w14:textId="77777777" w:rsidR="00CD1CBB" w:rsidRPr="00FE1289" w:rsidRDefault="00CD1CBB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D3F172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289">
        <w:rPr>
          <w:rFonts w:ascii="Times New Roman" w:hAnsi="Times New Roman"/>
          <w:sz w:val="24"/>
          <w:szCs w:val="24"/>
        </w:rPr>
        <w:t xml:space="preserve">U prosincu 2025. godine Vlada Republike Hrvatske donijela je Odluku o pokretanju postupka izrade Strategije zbrinjavanja radioaktivnog otpada, iskorištenih izvora i istrošenog nuklearnog goriva do 2036., s pogledom do 2060. godine, a tijekom 2025. godine pripremljene su </w:t>
      </w:r>
      <w:bookmarkStart w:id="0" w:name="_Hlk231566956"/>
      <w:r w:rsidRPr="00FE1289">
        <w:rPr>
          <w:rFonts w:ascii="Times New Roman" w:hAnsi="Times New Roman"/>
          <w:sz w:val="24"/>
          <w:szCs w:val="24"/>
        </w:rPr>
        <w:t xml:space="preserve">podloge za izradu nove Strategije i Nacionalnog programa provedbe Strategije za zbrinjavanja </w:t>
      </w:r>
      <w:r w:rsidRPr="00FE1289">
        <w:rPr>
          <w:rFonts w:ascii="Times New Roman" w:hAnsi="Times New Roman"/>
          <w:sz w:val="24"/>
          <w:szCs w:val="24"/>
        </w:rPr>
        <w:lastRenderedPageBreak/>
        <w:t>radioaktivnog otpada, iskorištenih izvora i istrošenog nuklearnog goriva za razdoblje do 2036. s pogledom do 2060. godine</w:t>
      </w:r>
      <w:bookmarkEnd w:id="0"/>
      <w:r w:rsidRPr="00FE1289">
        <w:rPr>
          <w:rFonts w:ascii="Times New Roman" w:hAnsi="Times New Roman"/>
          <w:sz w:val="24"/>
          <w:szCs w:val="24"/>
        </w:rPr>
        <w:t xml:space="preserve">. </w:t>
      </w:r>
    </w:p>
    <w:p w14:paraId="2CE27297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52CBF9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289">
        <w:rPr>
          <w:rFonts w:ascii="Times New Roman" w:hAnsi="Times New Roman"/>
          <w:sz w:val="24"/>
          <w:szCs w:val="24"/>
        </w:rPr>
        <w:t>U prosincu 2025. godine pripremljen je konačni prijedlog Četvrte revizije Programa razgradnje NE Krško i Programa odlaganja radioaktivnog otpada i iskorištenog nuklearnog goriva NE Krško, u okviru kojega je pripremljen prvi prijedlog Programa istraživanja i razvoja za zajedničko odlaganje istrošenoga nuklearnog goriva i visoko radioaktivnog otpada u duboko geološko odlagalište u Republici Hrvatskoj ili Republici Sloveniji.</w:t>
      </w:r>
    </w:p>
    <w:p w14:paraId="3167BD04" w14:textId="77777777" w:rsidR="00A133B2" w:rsidRPr="00FE1289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CB06B6" w14:textId="14A54E0D" w:rsidR="00A133B2" w:rsidRPr="00B92B3E" w:rsidRDefault="00A133B2" w:rsidP="006737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289">
        <w:rPr>
          <w:rFonts w:ascii="Times New Roman" w:hAnsi="Times New Roman"/>
          <w:sz w:val="24"/>
          <w:szCs w:val="24"/>
        </w:rPr>
        <w:t>Vezano za lokacije s reziduima, Fond za zaštitu okoliša i energetsku učinkovitost donio je odluku o nabavi istražnih radova i prateće dokumentacije za projekt sanacije odlagališta šljake u Kaštelanskom zaljevu u 2026. godini, dok se na lokacijama T</w:t>
      </w:r>
      <w:r w:rsidR="009C7BE7">
        <w:rPr>
          <w:rFonts w:ascii="Times New Roman" w:hAnsi="Times New Roman"/>
          <w:sz w:val="24"/>
          <w:szCs w:val="24"/>
        </w:rPr>
        <w:t>ermoelektrane</w:t>
      </w:r>
      <w:r w:rsidRPr="00FE1289">
        <w:rPr>
          <w:rFonts w:ascii="Times New Roman" w:hAnsi="Times New Roman"/>
          <w:sz w:val="24"/>
          <w:szCs w:val="24"/>
        </w:rPr>
        <w:t xml:space="preserve"> Plomin i odlagališt</w:t>
      </w:r>
      <w:r w:rsidR="009C7BE7">
        <w:rPr>
          <w:rFonts w:ascii="Times New Roman" w:hAnsi="Times New Roman"/>
          <w:sz w:val="24"/>
          <w:szCs w:val="24"/>
        </w:rPr>
        <w:t>a</w:t>
      </w:r>
      <w:r w:rsidRPr="00FE1289">
        <w:rPr>
          <w:rFonts w:ascii="Times New Roman" w:hAnsi="Times New Roman"/>
          <w:sz w:val="24"/>
          <w:szCs w:val="24"/>
        </w:rPr>
        <w:t xml:space="preserve"> fosfogipsa u Kutini nastavilo s redovitim monitoringom i aktivnostima iz pilot projekta.</w:t>
      </w:r>
    </w:p>
    <w:p w14:paraId="7CC2544D" w14:textId="77777777" w:rsidR="00053227" w:rsidRPr="00010CDE" w:rsidRDefault="00053227" w:rsidP="00CE1EE0">
      <w:pPr>
        <w:spacing w:line="360" w:lineRule="auto"/>
      </w:pPr>
    </w:p>
    <w:sectPr w:rsidR="00053227" w:rsidRPr="00010CDE" w:rsidSect="00673708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8A937" w14:textId="77777777" w:rsidR="00BF2AC4" w:rsidRDefault="00BF2AC4">
      <w:pPr>
        <w:spacing w:after="0" w:line="240" w:lineRule="auto"/>
      </w:pPr>
      <w:r>
        <w:separator/>
      </w:r>
    </w:p>
  </w:endnote>
  <w:endnote w:type="continuationSeparator" w:id="0">
    <w:p w14:paraId="7810B438" w14:textId="77777777" w:rsidR="00BF2AC4" w:rsidRDefault="00BF2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3403" w14:textId="77777777" w:rsidR="00A42DB6" w:rsidRPr="00CE78D1" w:rsidRDefault="00A42DB6" w:rsidP="00CE78D1">
    <w:pPr>
      <w:pStyle w:val="Footer"/>
      <w:pBdr>
        <w:top w:val="single" w:sz="4" w:space="1" w:color="404040" w:themeColor="text1" w:themeTint="BF"/>
      </w:pBdr>
      <w:jc w:val="center"/>
      <w:rPr>
        <w:color w:val="404040" w:themeColor="text1" w:themeTint="BF"/>
        <w:spacing w:val="20"/>
        <w:sz w:val="20"/>
      </w:rPr>
    </w:pPr>
    <w:r w:rsidRPr="00CE78D1">
      <w:rPr>
        <w:color w:val="404040" w:themeColor="text1" w:themeTint="BF"/>
        <w:spacing w:val="20"/>
        <w:sz w:val="20"/>
      </w:rPr>
      <w:t>Banski dvori | Trg Sv. Marka 2  | 10000 Zagreb | tel. 01 4569 2</w:t>
    </w:r>
    <w:r>
      <w:rPr>
        <w:color w:val="404040" w:themeColor="text1" w:themeTint="BF"/>
        <w:spacing w:val="20"/>
        <w:sz w:val="20"/>
      </w:rPr>
      <w:t>22</w:t>
    </w:r>
    <w:r w:rsidRPr="00CE78D1">
      <w:rPr>
        <w:color w:val="404040" w:themeColor="text1" w:themeTint="BF"/>
        <w:spacing w:val="20"/>
        <w:sz w:val="20"/>
      </w:rPr>
      <w:t xml:space="preserve"> | vlada.gov.hr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C9CA" w14:textId="2E2704C1" w:rsidR="00A42DB6" w:rsidRPr="00A42DB6" w:rsidRDefault="00A42DB6" w:rsidP="00A42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C45FE" w14:textId="77777777" w:rsidR="00BF2AC4" w:rsidRDefault="00BF2AC4">
      <w:pPr>
        <w:spacing w:after="0" w:line="240" w:lineRule="auto"/>
      </w:pPr>
      <w:r>
        <w:separator/>
      </w:r>
    </w:p>
  </w:footnote>
  <w:footnote w:type="continuationSeparator" w:id="0">
    <w:p w14:paraId="26BEF1A3" w14:textId="77777777" w:rsidR="00BF2AC4" w:rsidRDefault="00BF2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D974B" w14:textId="77777777" w:rsidR="004243B0" w:rsidRDefault="009C7BE7" w:rsidP="004243B0">
    <w:pPr>
      <w:pStyle w:val="Header"/>
      <w:tabs>
        <w:tab w:val="clear" w:pos="4536"/>
        <w:tab w:val="left" w:pos="80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DE"/>
    <w:rsid w:val="00010CDE"/>
    <w:rsid w:val="000201D7"/>
    <w:rsid w:val="00053227"/>
    <w:rsid w:val="00085FDE"/>
    <w:rsid w:val="00092FE2"/>
    <w:rsid w:val="000C5CC1"/>
    <w:rsid w:val="00117972"/>
    <w:rsid w:val="00130E45"/>
    <w:rsid w:val="00135F95"/>
    <w:rsid w:val="00245963"/>
    <w:rsid w:val="002747EC"/>
    <w:rsid w:val="002E7B72"/>
    <w:rsid w:val="003A5A3D"/>
    <w:rsid w:val="00403E85"/>
    <w:rsid w:val="004107CF"/>
    <w:rsid w:val="00582656"/>
    <w:rsid w:val="00592FBB"/>
    <w:rsid w:val="00597009"/>
    <w:rsid w:val="006438E2"/>
    <w:rsid w:val="0065068C"/>
    <w:rsid w:val="00657A58"/>
    <w:rsid w:val="00673708"/>
    <w:rsid w:val="006759A0"/>
    <w:rsid w:val="006938DC"/>
    <w:rsid w:val="00887E33"/>
    <w:rsid w:val="009168BE"/>
    <w:rsid w:val="009C7BE7"/>
    <w:rsid w:val="00A133B2"/>
    <w:rsid w:val="00A30715"/>
    <w:rsid w:val="00A42DB6"/>
    <w:rsid w:val="00AB0D78"/>
    <w:rsid w:val="00AF3EF6"/>
    <w:rsid w:val="00AF600E"/>
    <w:rsid w:val="00BF2AC4"/>
    <w:rsid w:val="00C140B5"/>
    <w:rsid w:val="00C428FC"/>
    <w:rsid w:val="00CD1CBB"/>
    <w:rsid w:val="00CE1EE0"/>
    <w:rsid w:val="00CE64EA"/>
    <w:rsid w:val="00D473E5"/>
    <w:rsid w:val="00DA478F"/>
    <w:rsid w:val="00FB64C3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D585"/>
  <w15:chartTrackingRefBased/>
  <w15:docId w15:val="{61B1E082-8A8F-4878-86AB-4D98F20C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009"/>
  </w:style>
  <w:style w:type="paragraph" w:styleId="BalloonText">
    <w:name w:val="Balloon Text"/>
    <w:basedOn w:val="Normal"/>
    <w:link w:val="BalloonTextChar"/>
    <w:uiPriority w:val="99"/>
    <w:semiHidden/>
    <w:unhideWhenUsed/>
    <w:rsid w:val="00597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00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2D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42DB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A42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36D414ADA374EBBDDC70C85268AB8" ma:contentTypeVersion="0" ma:contentTypeDescription="Stvaranje novog dokumenta." ma:contentTypeScope="" ma:versionID="35c39239a7e06e377b78537228d0fb03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AZJMDCZ6QSYZ-886166611-14760</_dlc_DocId>
    <_dlc_DocIdUrl xmlns="a494813a-d0d8-4dad-94cb-0d196f36ba15">
      <Url>https://ekoordinacije.vlada.hr/unutarnja-ljudska/_layouts/15/DocIdRedir.aspx?ID=AZJMDCZ6QSYZ-886166611-14760</Url>
      <Description>AZJMDCZ6QSYZ-886166611-14760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1DFF02-D6DA-455E-B493-58C2E79BB4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4F108F-0772-48C1-BC26-B2C35BCDE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A9D4B-071A-4E59-958B-EB54B1F0162D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a494813a-d0d8-4dad-94cb-0d196f36ba15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D4672D8-0901-40FC-B73C-7BE8057E90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Luetić Marinko</dc:creator>
  <cp:keywords/>
  <dc:description/>
  <cp:lastModifiedBy>Katarina Bilonić</cp:lastModifiedBy>
  <cp:revision>6</cp:revision>
  <cp:lastPrinted>2026-06-12T07:40:00Z</cp:lastPrinted>
  <dcterms:created xsi:type="dcterms:W3CDTF">2026-06-05T13:52:00Z</dcterms:created>
  <dcterms:modified xsi:type="dcterms:W3CDTF">2026-06-12T07:40:00Z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0x010100EC536D414ADA374EBBDDC70C85268AB8</vt:lpwstr>
  </property>
  <property fmtid="{D5CDD505-2E9C-101B-9397-08002B2CF9AE}" pid="3" name="_dlc_DocIdItemGuid">
    <vt:lpwstr>29aba599-b8ca-46ea-b19e-0524283b78f4</vt:lpwstr>
  </property>
</Properties>
</file>